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B187A" w:rsidRDefault="004B525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Сагаалган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002" w14:textId="77777777" w:rsidR="006B187A" w:rsidRDefault="004B525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Ассоциации этнокультурных образовательных организаций, </w:t>
      </w:r>
    </w:p>
    <w:p w14:paraId="00000003" w14:textId="77777777" w:rsidR="006B187A" w:rsidRDefault="004B525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посвященный 85-летию литературного объединения имени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Мунко-Саридака</w:t>
      </w:r>
      <w:proofErr w:type="spellEnd"/>
    </w:p>
    <w:p w14:paraId="00000004" w14:textId="77777777" w:rsidR="006B187A" w:rsidRDefault="004B525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25 февраля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Шимкинской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школе-интернат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Тункинского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состоялся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Сагаалган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Ассоциации этнокультурных образовательных организаций, куда входит и наша гимназия-интернат. В стенах Сельского дома культуры состоялся торжественное открытие и закрытие мероприя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тия, посвященного встрече нового года по лунному календарю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Сагаалгана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5" w14:textId="77777777" w:rsidR="006B187A" w:rsidRDefault="004B525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Сагаалган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ассоциированных школ прошел на высоком уровне. Приняли участие 13 школ Республики Бурятия и наша Усть-Ордынская гимназия-интернат. Мероприятие проводилось по следующим 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инациям: </w:t>
      </w:r>
    </w:p>
    <w:p w14:paraId="00000006" w14:textId="77777777" w:rsidR="006B187A" w:rsidRDefault="004B52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Онлайн викторина «Знаешь ли ты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Тунку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</w:p>
    <w:p w14:paraId="00000007" w14:textId="77777777" w:rsidR="006B187A" w:rsidRDefault="004B52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Онлайн конкурс художественного чтения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Дуулгата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нагин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Саяанай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һэбшэн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…», Представление команд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Сагаалганай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амаршалга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0000008" w14:textId="77777777" w:rsidR="006B187A" w:rsidRDefault="004B52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 исполнителей песен на стихи поэтов литературного объединения имени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Мунко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Мундаргын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аялганууд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0000009" w14:textId="77777777" w:rsidR="006B187A" w:rsidRDefault="004B52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 рисунков по произведениям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нкинских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поэтов и писателей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Шэдитэ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бирэ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000000A" w14:textId="77777777" w:rsidR="006B187A" w:rsidRDefault="004B525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 исполнителей народного кругового танца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Ёхор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наадан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һайхан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!» </w:t>
      </w:r>
    </w:p>
    <w:p w14:paraId="0000000B" w14:textId="77777777" w:rsidR="006B187A" w:rsidRDefault="006B187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6B187A" w:rsidRDefault="004B5251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всех номинациях были представлены работы наших учащихся. В викторин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приняли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участие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Дашинамжилова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Диана,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Алсаева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Диана- ученицы 7 класса. В номинации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Мундаргын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аялганууд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приняли участие первоклассники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Альхеева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Ольга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Гилязова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Айлана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народной песней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Хонгор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уула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0000000D" w14:textId="77777777" w:rsidR="006B187A" w:rsidRDefault="004B5251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конкурсе художественного чтения свой выразит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ельность и пронзительное чтение стихов продемонстрировали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Дамбиев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Борис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Олзоев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Арсалан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учащиеся 10-го класса, В конкурсе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Шэдитэ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бирэ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рисунков на произведения писателей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Тункинского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мастерство своих рук и кистей показали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Бадуева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Светлана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Тапх</w:t>
      </w:r>
      <w:r>
        <w:rPr>
          <w:rFonts w:ascii="Times New Roman" w:eastAsia="Times New Roman" w:hAnsi="Times New Roman" w:cs="Times New Roman"/>
          <w:sz w:val="24"/>
          <w:szCs w:val="24"/>
        </w:rPr>
        <w:t>ареева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Лада – ученицы 10-го класса.</w:t>
      </w:r>
    </w:p>
    <w:p w14:paraId="00000010" w14:textId="15406FFF" w:rsidR="006B187A" w:rsidRDefault="004B5251" w:rsidP="004B5251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Хореографическая группа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Баялиг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приняла участие в номинации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Ёхор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наадан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һайхан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!» в новой танцевальной постановкой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Тункинский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ёхор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». По итогам конкурсных работ нашим учащимся были вручены сертификаты участников. 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легатом нашей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школына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Церемонии открытия стал учитель бурятского языка и литературы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Зоригто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Сергеевич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Шагланов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методист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Оюна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Александровна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Забанова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окружную администрацию представляла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Харбанова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Вероника Валерьевна – начальник Отдела по национальным языка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</w:p>
    <w:p w14:paraId="00000011" w14:textId="4D8569BF" w:rsidR="006B187A" w:rsidRDefault="004B5251" w:rsidP="004B5251">
      <w:pPr>
        <w:spacing w:after="0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B525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38EF7E1" wp14:editId="03C86AAB">
            <wp:extent cx="4216400" cy="3162300"/>
            <wp:effectExtent l="0" t="0" r="0" b="0"/>
            <wp:docPr id="1" name="Рисунок 1" descr="C:\Users\Gym23\Desktop\fgfg\IMG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m23\Desktop\fgfg\IMG_3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83" cy="316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2" w14:textId="77777777" w:rsidR="006B187A" w:rsidRDefault="004B5251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</w:p>
    <w:p w14:paraId="00000013" w14:textId="77777777" w:rsidR="006B187A" w:rsidRDefault="006B187A">
      <w:pPr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80D725" w14:textId="1D075C85" w:rsidR="004B5251" w:rsidRDefault="004B5251">
      <w:pPr>
        <w:rPr>
          <w:rFonts w:ascii="Times New Roman" w:eastAsia="Times New Roman" w:hAnsi="Times New Roman" w:cs="Times New Roman"/>
          <w:sz w:val="24"/>
          <w:szCs w:val="24"/>
        </w:rPr>
      </w:pPr>
      <w:r w:rsidRPr="004B525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03B5AC" wp14:editId="33339DF0">
            <wp:extent cx="5940425" cy="4455319"/>
            <wp:effectExtent l="0" t="0" r="3175" b="2540"/>
            <wp:docPr id="2" name="Рисунок 2" descr="C:\Users\Gym23\Desktop\fgfg\IMG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ym23\Desktop\fgfg\IMG_3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76FB0" w14:textId="343F9589" w:rsidR="004B5251" w:rsidRDefault="004B5251">
      <w:pPr>
        <w:rPr>
          <w:rFonts w:ascii="Times New Roman" w:eastAsia="Times New Roman" w:hAnsi="Times New Roman" w:cs="Times New Roman"/>
          <w:sz w:val="24"/>
          <w:szCs w:val="24"/>
        </w:rPr>
      </w:pPr>
      <w:r w:rsidRPr="004B525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CACA2E" wp14:editId="4454CD04">
            <wp:extent cx="5940425" cy="4455319"/>
            <wp:effectExtent l="0" t="0" r="3175" b="2540"/>
            <wp:docPr id="3" name="Рисунок 3" descr="C:\Users\Gym23\Desktop\fgfg\IMG_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ym23\Desktop\fgfg\IMG_3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251" w:rsidSect="004B5251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A1161"/>
    <w:multiLevelType w:val="multilevel"/>
    <w:tmpl w:val="F3709CF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87A"/>
    <w:rsid w:val="004B5251"/>
    <w:rsid w:val="006B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EC6FE"/>
  <w15:docId w15:val="{B8FF0A74-73B1-4773-A4EB-FD2C1D19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475427"/>
    <w:pPr>
      <w:ind w:left="720"/>
      <w:contextualSpacing/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hMqnYcw4mAbAjvBGSEGd3+L8mA==">AMUW2mXorvIisB8N75b3Rfbj1gv65g2AwIAdpN2YPKA+M+QtOlQ9njRCxL08ej2wA5j5ktjXaj7WiERx0XC+ORptUyX/yCHLSWbuUjnm9tkALqkFX7qmsORv6gQ4IqI/X2bc9UuaGmis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15В</dc:creator>
  <cp:lastModifiedBy>Gym23</cp:lastModifiedBy>
  <cp:revision>2</cp:revision>
  <dcterms:created xsi:type="dcterms:W3CDTF">2022-02-28T04:01:00Z</dcterms:created>
  <dcterms:modified xsi:type="dcterms:W3CDTF">2022-03-05T10:24:00Z</dcterms:modified>
</cp:coreProperties>
</file>